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Заседание комиссии от 27</w:t>
      </w:r>
      <w:r>
        <w:rPr>
          <w:b w:val="1"/>
          <w:sz w:val="28"/>
        </w:rPr>
        <w:t xml:space="preserve"> ноября</w:t>
      </w:r>
      <w:r>
        <w:rPr>
          <w:b w:val="1"/>
          <w:sz w:val="28"/>
        </w:rPr>
        <w:t xml:space="preserve"> 2020 года</w:t>
      </w:r>
    </w:p>
    <w:p w14:paraId="02000000">
      <w:pPr>
        <w:rPr>
          <w:sz w:val="28"/>
        </w:rPr>
      </w:pPr>
    </w:p>
    <w:p w14:paraId="03000000">
      <w:pPr>
        <w:spacing w:line="360" w:lineRule="auto"/>
        <w:ind w:firstLine="709"/>
        <w:jc w:val="both"/>
        <w:rPr>
          <w:u w:val="single"/>
        </w:rPr>
      </w:pPr>
      <w:r>
        <w:rPr>
          <w:sz w:val="28"/>
        </w:rPr>
        <w:t>27.11</w:t>
      </w:r>
      <w:r>
        <w:rPr>
          <w:sz w:val="28"/>
        </w:rPr>
        <w:t>.2020г.</w:t>
      </w:r>
      <w:r>
        <w:rPr>
          <w:sz w:val="28"/>
        </w:rPr>
        <w:t xml:space="preserve"> состоялось заседание Комиссии по</w:t>
      </w:r>
      <w:r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>
        <w:t xml:space="preserve">                                            </w:t>
      </w:r>
    </w:p>
    <w:p w14:paraId="04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>
        <w:rPr>
          <w:sz w:val="28"/>
        </w:rPr>
        <w:t>был рассмотрен План работы Территориального органа Федеральной службы государственной статистики по Республике Мордовия, направленный на выявление личной заинтересованности служащих при осуществлении закупок, которая приводит или может привести к конфликту интересов, утвержденный Приказом Мордовиястата.</w:t>
      </w:r>
      <w:r>
        <w:rPr>
          <w:sz w:val="28"/>
        </w:rPr>
        <w:t xml:space="preserve"> </w:t>
      </w:r>
    </w:p>
    <w:p w14:paraId="05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итогам заседания Комиссии принято решение:</w:t>
      </w:r>
    </w:p>
    <w:p w14:paraId="06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План работы Территориального органа Федеральной службы государственной статистики по Республике Мордовия, направленный на выявление личной заинтересованности служащих при осуществлении закупок, которая приводит или может привести к конфликту интересов, </w:t>
      </w:r>
      <w:r>
        <w:rPr>
          <w:sz w:val="28"/>
        </w:rPr>
        <w:t xml:space="preserve">утвержденный Приказом Мордовиястата, </w:t>
      </w:r>
      <w:r>
        <w:rPr>
          <w:sz w:val="28"/>
        </w:rPr>
        <w:t>принять к исполнению.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1_ch" w:type="character">
    <w:name w:val="Normal"/>
    <w:link w:val="Style_1"/>
    <w:rPr>
      <w:rFonts w:ascii="Times New Roman" w:hAnsi="Times New Roman"/>
      <w:sz w:val="20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2020-12-08T06:32:16Z</dcterms:modified>
</cp:coreProperties>
</file>