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A7" w:rsidRPr="00FA5E38" w:rsidRDefault="001F62A7" w:rsidP="00AB2EFA">
      <w:pPr>
        <w:spacing w:after="0" w:line="312" w:lineRule="auto"/>
        <w:ind w:right="-142"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7776325"/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ПРЕСС-РЕЛИЗ</w:t>
      </w:r>
      <w:bookmarkEnd w:id="0"/>
    </w:p>
    <w:p w:rsidR="001F62A7" w:rsidRDefault="001F62A7" w:rsidP="00AB2EFA">
      <w:pPr>
        <w:spacing w:after="0" w:line="312" w:lineRule="auto"/>
        <w:ind w:left="-284" w:right="-142" w:firstLine="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ПРОВЕДЕНИИ СПЛОШНОГО ФЕДЕРАЛЬНОГО СТАТИСТИЧЕСКОГО  НАБЛЮДЕНИЯ ЗА ДЕЯТЕЛЬНОСТЬЮ СУБЪЕКТОВ МАЛОГО И СРЕДНЕГО ПРЕДПРИНИМАТЕЛЬСТВА В </w:t>
      </w:r>
      <w:r w:rsidR="00A970A9"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МОРДОВИЯ</w:t>
      </w:r>
      <w:r w:rsid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ЗА  20</w:t>
      </w:r>
      <w:r w:rsidR="00A078AE" w:rsidRPr="00A07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FA5E38" w:rsidRPr="00FA5E38" w:rsidRDefault="00FA5E38" w:rsidP="00A922B6">
      <w:pPr>
        <w:spacing w:after="0" w:line="312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E" w:rsidRPr="00185F6A" w:rsidRDefault="00592561" w:rsidP="00A922B6">
      <w:pPr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24.07.2007г. №</w:t>
      </w:r>
      <w:r w:rsidR="00A078AE" w:rsidRP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 </w:t>
      </w:r>
      <w:r w:rsid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 (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  <w:r w:rsid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78AE" w:rsidRP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проводит Сплошное статистическое  наблюдение за деятельностью субъектов малого и среднего предпринимательства по итогам за  20</w:t>
      </w:r>
      <w:r w:rsidR="00A078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3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Сплошное наблюдение)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="0017717E" w:rsidRPr="00EA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раз Сплошное наблюдение проходило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333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C958F5" w:rsidRPr="0009793C" w:rsidRDefault="00185F6A" w:rsidP="00A922B6">
      <w:pPr>
        <w:shd w:val="clear" w:color="auto" w:fill="FFFFFF"/>
        <w:tabs>
          <w:tab w:val="left" w:pos="567"/>
        </w:tabs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</w:t>
      </w:r>
      <w:r w:rsidR="007F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2FC0">
        <w:rPr>
          <w:rFonts w:ascii="Times New Roman" w:hAnsi="Times New Roman" w:cs="Times New Roman"/>
          <w:sz w:val="24"/>
          <w:szCs w:val="24"/>
        </w:rPr>
        <w:t>зменились критерии отнесения хозяйствующих субъектов к категории малого и среднего бизнеса</w:t>
      </w:r>
      <w:r w:rsidR="0038633A">
        <w:rPr>
          <w:rFonts w:ascii="Times New Roman" w:hAnsi="Times New Roman" w:cs="Times New Roman"/>
          <w:sz w:val="24"/>
          <w:szCs w:val="24"/>
        </w:rPr>
        <w:t xml:space="preserve"> в части уставного капитала.  </w:t>
      </w:r>
      <w:r w:rsidR="00953511" w:rsidRPr="00953511">
        <w:rPr>
          <w:rFonts w:ascii="Times New Roman" w:hAnsi="Times New Roman" w:cs="Times New Roman"/>
          <w:sz w:val="24"/>
          <w:szCs w:val="24"/>
        </w:rPr>
        <w:t xml:space="preserve">Сведения о юридических лицах и об индивидуальных предпринимателях, отвечающих условиям отнесения к субъектам малого и среднего предпринимательства, </w:t>
      </w:r>
      <w:r w:rsidR="00953511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953511" w:rsidRPr="00953511">
        <w:rPr>
          <w:rFonts w:ascii="Times New Roman" w:hAnsi="Times New Roman" w:cs="Times New Roman"/>
          <w:sz w:val="24"/>
          <w:szCs w:val="24"/>
        </w:rPr>
        <w:t>внос</w:t>
      </w:r>
      <w:r w:rsidR="00A2018D">
        <w:rPr>
          <w:rFonts w:ascii="Times New Roman" w:hAnsi="Times New Roman" w:cs="Times New Roman"/>
          <w:sz w:val="24"/>
          <w:szCs w:val="24"/>
        </w:rPr>
        <w:t>и</w:t>
      </w:r>
      <w:r w:rsidR="00953511" w:rsidRPr="00953511">
        <w:rPr>
          <w:rFonts w:ascii="Times New Roman" w:hAnsi="Times New Roman" w:cs="Times New Roman"/>
          <w:sz w:val="24"/>
          <w:szCs w:val="24"/>
        </w:rPr>
        <w:t>т</w:t>
      </w:r>
      <w:r w:rsidR="00A2018D">
        <w:rPr>
          <w:rFonts w:ascii="Times New Roman" w:hAnsi="Times New Roman" w:cs="Times New Roman"/>
          <w:sz w:val="24"/>
          <w:szCs w:val="24"/>
        </w:rPr>
        <w:t>ь</w:t>
      </w:r>
      <w:r w:rsidR="00953511" w:rsidRPr="00953511">
        <w:rPr>
          <w:rFonts w:ascii="Times New Roman" w:hAnsi="Times New Roman" w:cs="Times New Roman"/>
          <w:sz w:val="24"/>
          <w:szCs w:val="24"/>
        </w:rPr>
        <w:t>ся в единый реестр субъектов малого и среднего предпринимательства</w:t>
      </w:r>
      <w:r w:rsidR="00953511">
        <w:rPr>
          <w:rFonts w:ascii="Times New Roman" w:hAnsi="Times New Roman" w:cs="Times New Roman"/>
          <w:sz w:val="24"/>
          <w:szCs w:val="24"/>
        </w:rPr>
        <w:t xml:space="preserve"> (далее – ЕРМСП). Ведение ЕРМСП </w:t>
      </w:r>
      <w:r w:rsidR="00A2018D">
        <w:rPr>
          <w:rFonts w:ascii="Times New Roman" w:hAnsi="Times New Roman" w:cs="Times New Roman"/>
          <w:sz w:val="24"/>
          <w:szCs w:val="24"/>
        </w:rPr>
        <w:t xml:space="preserve">законодательно закреплено за </w:t>
      </w:r>
      <w:r w:rsidR="0038633A">
        <w:rPr>
          <w:rFonts w:ascii="Times New Roman" w:hAnsi="Times New Roman" w:cs="Times New Roman"/>
          <w:sz w:val="24"/>
          <w:szCs w:val="24"/>
        </w:rPr>
        <w:t>Федеральн</w:t>
      </w:r>
      <w:r w:rsidR="00A2018D">
        <w:rPr>
          <w:rFonts w:ascii="Times New Roman" w:hAnsi="Times New Roman" w:cs="Times New Roman"/>
          <w:sz w:val="24"/>
          <w:szCs w:val="24"/>
        </w:rPr>
        <w:t>ой</w:t>
      </w:r>
      <w:r w:rsidR="0038633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A2018D">
        <w:rPr>
          <w:rFonts w:ascii="Times New Roman" w:hAnsi="Times New Roman" w:cs="Times New Roman"/>
          <w:sz w:val="24"/>
          <w:szCs w:val="24"/>
        </w:rPr>
        <w:t>ой</w:t>
      </w:r>
      <w:r w:rsidR="0038633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2018D">
        <w:rPr>
          <w:rFonts w:ascii="Times New Roman" w:hAnsi="Times New Roman" w:cs="Times New Roman"/>
          <w:sz w:val="24"/>
          <w:szCs w:val="24"/>
        </w:rPr>
        <w:t>ой.</w:t>
      </w:r>
      <w:r w:rsidR="0038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F" w:rsidRDefault="007F2FC0" w:rsidP="00A922B6">
      <w:pPr>
        <w:shd w:val="clear" w:color="auto" w:fill="FFFFFF"/>
        <w:spacing w:before="5" w:line="312" w:lineRule="auto"/>
        <w:ind w:left="14" w:right="5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12">
        <w:rPr>
          <w:rFonts w:ascii="Times New Roman" w:hAnsi="Times New Roman" w:cs="Times New Roman"/>
          <w:sz w:val="24"/>
          <w:szCs w:val="24"/>
        </w:rPr>
        <w:t>Этот факт и очень высокая мобильность малого и среднего предпринимательства говорит о важности, необходимости и большой потребности в  проведении очередного сплошного наблюдения.</w:t>
      </w:r>
      <w:r w:rsidR="00D9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F" w:rsidRDefault="001F62A7" w:rsidP="00A922B6">
      <w:pPr>
        <w:shd w:val="clear" w:color="auto" w:fill="FFFFFF"/>
        <w:spacing w:before="5" w:line="312" w:lineRule="auto"/>
        <w:ind w:left="14" w:right="5" w:firstLine="5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E6">
        <w:rPr>
          <w:rFonts w:ascii="Times New Roman" w:hAnsi="Times New Roman" w:cs="Times New Roman"/>
          <w:sz w:val="24"/>
          <w:szCs w:val="24"/>
        </w:rPr>
        <w:t xml:space="preserve">Сплошное наблюдение проводится в интересах бизнеса, государства и всего российского общества. 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>Целью сплошного наблюдения является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малого и среднего предпринимательства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. Это позволит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улучш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- экономического прогнозирования и выработки мер по повышению эффективности функционирования российской экономики в целом и ее отдельных секторов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>, созда</w:t>
      </w:r>
      <w:r w:rsidR="00DE523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</w:t>
      </w:r>
      <w:r w:rsidR="00DE523E">
        <w:rPr>
          <w:rFonts w:ascii="Times New Roman" w:hAnsi="Times New Roman" w:cs="Times New Roman"/>
          <w:color w:val="000000"/>
          <w:sz w:val="24"/>
          <w:szCs w:val="24"/>
        </w:rPr>
        <w:t>е условия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малого и среднего бизнеса. </w:t>
      </w:r>
    </w:p>
    <w:p w:rsidR="00EA7FE6" w:rsidRDefault="00EA7FE6" w:rsidP="00A922B6">
      <w:pPr>
        <w:shd w:val="clear" w:color="auto" w:fill="FFFFFF"/>
        <w:tabs>
          <w:tab w:val="left" w:pos="567"/>
          <w:tab w:val="left" w:pos="851"/>
        </w:tabs>
        <w:spacing w:after="0" w:line="312" w:lineRule="auto"/>
        <w:ind w:left="40" w:right="2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Итоги </w:t>
      </w:r>
      <w:r w:rsidR="00613913"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плошного наблюдения дадут максимально четкое представление 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>о том, насколько реальной силой обладает сегмент малого и среднего бизнеса</w:t>
      </w:r>
      <w:r w:rsidR="0009793C">
        <w:rPr>
          <w:rFonts w:ascii="Times New Roman" w:hAnsi="Times New Roman" w:cs="Times New Roman"/>
          <w:spacing w:val="-11"/>
          <w:sz w:val="24"/>
          <w:szCs w:val="24"/>
        </w:rPr>
        <w:t xml:space="preserve"> и</w:t>
      </w:r>
      <w:r w:rsidR="0009793C" w:rsidRPr="000979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93C" w:rsidRPr="00EA7FE6">
        <w:rPr>
          <w:rFonts w:ascii="Times New Roman" w:hAnsi="Times New Roman" w:cs="Times New Roman"/>
          <w:spacing w:val="-10"/>
          <w:sz w:val="24"/>
          <w:szCs w:val="24"/>
        </w:rPr>
        <w:t xml:space="preserve">позволят понять, на какую помощь </w:t>
      </w:r>
      <w:r w:rsidR="0009793C" w:rsidRPr="00EA7FE6">
        <w:rPr>
          <w:rFonts w:ascii="Times New Roman" w:hAnsi="Times New Roman" w:cs="Times New Roman"/>
          <w:spacing w:val="-9"/>
          <w:sz w:val="24"/>
          <w:szCs w:val="24"/>
        </w:rPr>
        <w:t>со стороны бизнеса государство может и должно рассчитывать.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7FE6">
        <w:rPr>
          <w:rFonts w:ascii="Times New Roman" w:hAnsi="Times New Roman" w:cs="Times New Roman"/>
          <w:spacing w:val="-4"/>
          <w:sz w:val="24"/>
          <w:szCs w:val="24"/>
        </w:rPr>
        <w:t xml:space="preserve">От активности участников наблюдения, от их желания предоставить 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 xml:space="preserve">достоверную информацию будет зависеть полнота сведений, которые Росстат </w:t>
      </w:r>
      <w:r w:rsidRPr="00EA7FE6">
        <w:rPr>
          <w:rFonts w:ascii="Times New Roman" w:hAnsi="Times New Roman" w:cs="Times New Roman"/>
          <w:sz w:val="24"/>
          <w:szCs w:val="24"/>
        </w:rPr>
        <w:t>впоследствии сможет представить общественности.</w:t>
      </w:r>
      <w:r w:rsidR="00592561">
        <w:rPr>
          <w:rFonts w:ascii="Times New Roman" w:hAnsi="Times New Roman" w:cs="Times New Roman"/>
          <w:sz w:val="24"/>
          <w:szCs w:val="24"/>
        </w:rPr>
        <w:t xml:space="preserve"> </w:t>
      </w: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Взамен предпринимателям готовы предоставить новые преференции и варианты </w:t>
      </w:r>
      <w:r w:rsidRPr="00EA7FE6">
        <w:rPr>
          <w:rFonts w:ascii="Times New Roman" w:hAnsi="Times New Roman" w:cs="Times New Roman"/>
          <w:sz w:val="24"/>
          <w:szCs w:val="24"/>
        </w:rPr>
        <w:t>поддержки.</w:t>
      </w:r>
    </w:p>
    <w:p w:rsidR="00221A45" w:rsidRDefault="00592561" w:rsidP="00EB284E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bookmarkStart w:id="1" w:name="_GoBack"/>
      <w:bookmarkEnd w:id="1"/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</w:t>
      </w:r>
      <w:r w:rsidR="0061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плошном наблюдении является обязательным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представителей малого бизнеса и индивидуальных предпринимателей, а уклонение от участия влечет наложение штрафа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даже если штраф уплачен, респонденту все равно будет необходимо предоставить информацию органам статистики.</w:t>
      </w:r>
    </w:p>
    <w:p w:rsidR="00D1618F" w:rsidRDefault="001F62A7" w:rsidP="00A922B6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F657F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Мордовия </w:t>
      </w:r>
      <w:r w:rsidR="004F5C96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плошным статистическим наблюдением предполагается охватить </w:t>
      </w:r>
      <w:r w:rsidR="00FB4F39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F39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юридических лиц и </w:t>
      </w:r>
      <w:r w:rsidR="00FB4F39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7F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4F39"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индивидуальных предпринимателей.</w:t>
      </w:r>
    </w:p>
    <w:p w:rsidR="0009793C" w:rsidRPr="005E7150" w:rsidRDefault="0009793C" w:rsidP="00A922B6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150">
        <w:rPr>
          <w:rFonts w:ascii="Times New Roman" w:hAnsi="Times New Roman" w:cs="Times New Roman"/>
          <w:spacing w:val="-11"/>
          <w:sz w:val="24"/>
          <w:szCs w:val="24"/>
        </w:rPr>
        <w:t xml:space="preserve">Формы для заполнения уже утверждены и размещены на </w:t>
      </w:r>
      <w:r w:rsidR="0051720F">
        <w:rPr>
          <w:rFonts w:ascii="Times New Roman" w:hAnsi="Times New Roman" w:cs="Times New Roman"/>
          <w:spacing w:val="-11"/>
          <w:sz w:val="24"/>
          <w:szCs w:val="24"/>
        </w:rPr>
        <w:t xml:space="preserve">интернет-сайте 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1618F">
        <w:rPr>
          <w:rFonts w:ascii="Times New Roman" w:hAnsi="Times New Roman" w:cs="Times New Roman"/>
          <w:spacing w:val="-10"/>
          <w:sz w:val="24"/>
          <w:szCs w:val="24"/>
        </w:rPr>
        <w:t xml:space="preserve">Росстата </w:t>
      </w:r>
      <w:r w:rsidR="0051720F">
        <w:rPr>
          <w:rFonts w:ascii="Times New Roman" w:hAnsi="Times New Roman" w:cs="Times New Roman"/>
          <w:spacing w:val="-10"/>
          <w:sz w:val="24"/>
          <w:szCs w:val="24"/>
        </w:rPr>
        <w:t>по адресу:</w:t>
      </w:r>
      <w:r w:rsidR="00D95486" w:rsidRPr="00DE0231">
        <w:rPr>
          <w:rFonts w:ascii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hyperlink r:id="rId4" w:history="1"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https</w:t>
        </w:r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</w:rPr>
          <w:t>://</w:t>
        </w:r>
        <w:proofErr w:type="spellStart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rosstat</w:t>
        </w:r>
        <w:proofErr w:type="spellEnd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</w:rPr>
          <w:t>.</w:t>
        </w:r>
        <w:proofErr w:type="spellStart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gov</w:t>
        </w:r>
        <w:proofErr w:type="spellEnd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</w:rPr>
          <w:t>.</w:t>
        </w:r>
        <w:proofErr w:type="spellStart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ru</w:t>
        </w:r>
        <w:proofErr w:type="spellEnd"/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</w:rPr>
          <w:t>/</w:t>
        </w:r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small</w:t>
        </w:r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</w:rPr>
          <w:t>_</w:t>
        </w:r>
        <w:r w:rsidR="0051720F" w:rsidRPr="0051720F">
          <w:rPr>
            <w:rStyle w:val="a3"/>
            <w:rFonts w:ascii="Times New Roman" w:hAnsi="Times New Roman" w:cs="Times New Roman"/>
            <w:spacing w:val="-10"/>
            <w:sz w:val="24"/>
            <w:szCs w:val="24"/>
            <w:lang w:val="en-US"/>
          </w:rPr>
          <w:t>business</w:t>
        </w:r>
      </w:hyperlink>
      <w:r w:rsidR="0051720F" w:rsidRPr="0051720F">
        <w:rPr>
          <w:rFonts w:ascii="Times New Roman" w:hAnsi="Times New Roman" w:cs="Times New Roman"/>
          <w:spacing w:val="-10"/>
          <w:sz w:val="24"/>
          <w:szCs w:val="24"/>
        </w:rPr>
        <w:t xml:space="preserve"> во вкладке «Сплошное статистическое наблюдение за деятельностью малого и среднего бизнеса за 2020 год» - «Формы отчетности и указания по их заполнению»</w:t>
      </w:r>
      <w:r w:rsidRPr="0051720F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5172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720F">
        <w:rPr>
          <w:rFonts w:ascii="Times New Roman" w:hAnsi="Times New Roman" w:cs="Times New Roman"/>
          <w:sz w:val="24"/>
          <w:szCs w:val="24"/>
        </w:rPr>
        <w:t xml:space="preserve">Их две: для малых и </w:t>
      </w:r>
      <w:proofErr w:type="spellStart"/>
      <w:r w:rsidRPr="0051720F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51720F">
        <w:rPr>
          <w:rFonts w:ascii="Times New Roman" w:hAnsi="Times New Roman" w:cs="Times New Roman"/>
          <w:sz w:val="24"/>
          <w:szCs w:val="24"/>
        </w:rPr>
        <w:t>-юридических лиц</w:t>
      </w:r>
      <w:r w:rsidR="0056096A" w:rsidRPr="0051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913" w:rsidRPr="0051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096A" w:rsidRPr="005172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№МП-</w:t>
      </w:r>
      <w:proofErr w:type="spellStart"/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основных показателях деятельности малого предприятия за 20</w:t>
      </w:r>
      <w:r w:rsidR="00B92D6A" w:rsidRPr="00B92D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50">
        <w:rPr>
          <w:rFonts w:ascii="Times New Roman" w:hAnsi="Times New Roman" w:cs="Times New Roman"/>
          <w:spacing w:val="-9"/>
          <w:sz w:val="24"/>
          <w:szCs w:val="24"/>
        </w:rPr>
        <w:t>и отдельно для индивидуальных предпринимателей</w:t>
      </w:r>
      <w:r w:rsidR="0056096A" w:rsidRP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№1-предприниматель «Сведения о деятельности индивидуального предпринимателя за 20</w:t>
      </w:r>
      <w:r w:rsidR="00B92D6A" w:rsidRPr="00B92D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5E7150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1F62A7" w:rsidRPr="00EA7FE6" w:rsidRDefault="00B66E3C" w:rsidP="00A922B6">
      <w:pPr>
        <w:spacing w:after="0" w:line="312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A0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малых предприятий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вопросы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2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работников, численности работников, занимавшихся в 2020 году научными исследованиями и разработками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производственной деятельности,</w:t>
      </w:r>
      <w:r w:rsidR="006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основных фондов, </w:t>
      </w:r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 </w:t>
      </w:r>
      <w:proofErr w:type="spellStart"/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грузоперевозящих</w:t>
      </w:r>
      <w:proofErr w:type="spellEnd"/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автомобилей, 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осуществленных инвестициях в основной капитал.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форму включен</w:t>
      </w:r>
      <w:r w:rsidR="009B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о выпуске организацией или разработке и внедрении новых товаров, работ, услуг в отчетном году.</w:t>
      </w:r>
    </w:p>
    <w:p w:rsidR="00C05E97" w:rsidRDefault="00960681" w:rsidP="00A922B6">
      <w:pPr>
        <w:spacing w:after="0" w:line="312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индивидуальных предпринимателей содержит вопросы о числе занятых в бизнесе, выручке от реализации</w:t>
      </w:r>
      <w:r w:rsidR="005E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услуг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деятельности, о платных услуг</w:t>
      </w:r>
      <w:r w:rsidR="005E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населению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наличии основных фондов</w:t>
      </w:r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количестве </w:t>
      </w:r>
      <w:proofErr w:type="spellStart"/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грузоперевозящих</w:t>
      </w:r>
      <w:proofErr w:type="spellEnd"/>
      <w:r w:rsidR="00F7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автомобилей, имевшихся в распоряжении предпринимателя</w:t>
      </w:r>
      <w:r w:rsidR="009F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449" w:rsidRDefault="001F40DF" w:rsidP="00A922B6">
      <w:pPr>
        <w:spacing w:after="0" w:line="312" w:lineRule="auto"/>
        <w:ind w:right="-1" w:firstLine="567"/>
        <w:contextualSpacing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Сплошное наблюдение 2021 года предусматривает возможность отчитаться предпринимателям, как юридическим лицам, так и физическим лицам, осуществляющим свою деятельность без образования юридического лица, через </w:t>
      </w:r>
      <w:r>
        <w:rPr>
          <w:rFonts w:ascii="roboto" w:hAnsi="roboto"/>
          <w:color w:val="000000"/>
          <w:sz w:val="23"/>
          <w:szCs w:val="23"/>
        </w:rPr>
        <w:t xml:space="preserve">портал </w:t>
      </w:r>
      <w:proofErr w:type="spellStart"/>
      <w:r>
        <w:rPr>
          <w:rFonts w:ascii="roboto" w:hAnsi="roboto"/>
          <w:color w:val="000000"/>
          <w:sz w:val="23"/>
          <w:szCs w:val="23"/>
        </w:rPr>
        <w:t>Госуслуг</w:t>
      </w:r>
      <w:proofErr w:type="spellEnd"/>
      <w:r w:rsidR="00C05E97">
        <w:rPr>
          <w:rFonts w:ascii="roboto" w:hAnsi="roboto"/>
          <w:color w:val="000000"/>
          <w:sz w:val="23"/>
          <w:szCs w:val="23"/>
        </w:rPr>
        <w:t xml:space="preserve">. </w:t>
      </w:r>
    </w:p>
    <w:p w:rsidR="00C05E97" w:rsidRDefault="00561C0B" w:rsidP="00A922B6">
      <w:pPr>
        <w:spacing w:after="0" w:line="312" w:lineRule="auto"/>
        <w:ind w:right="-1" w:firstLine="567"/>
        <w:contextualSpacing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Предоставить отчет</w:t>
      </w:r>
      <w:r w:rsidR="00C05E97">
        <w:rPr>
          <w:rFonts w:ascii="roboto" w:hAnsi="roboto"/>
          <w:color w:val="000000"/>
          <w:sz w:val="23"/>
          <w:szCs w:val="23"/>
        </w:rPr>
        <w:t xml:space="preserve"> в электронном виде также возможно через интернет-сайт </w:t>
      </w:r>
      <w:proofErr w:type="gramStart"/>
      <w:r w:rsidR="00C05E97">
        <w:rPr>
          <w:rFonts w:ascii="roboto" w:hAnsi="roboto"/>
          <w:color w:val="000000"/>
          <w:sz w:val="23"/>
          <w:szCs w:val="23"/>
        </w:rPr>
        <w:t>Росстата  и</w:t>
      </w:r>
      <w:proofErr w:type="gramEnd"/>
      <w:r w:rsidR="00C05E97">
        <w:rPr>
          <w:rFonts w:ascii="roboto" w:hAnsi="roboto"/>
          <w:color w:val="000000"/>
          <w:sz w:val="23"/>
          <w:szCs w:val="23"/>
        </w:rPr>
        <w:t xml:space="preserve"> операторов электронного документооборота. </w:t>
      </w:r>
      <w:r w:rsidR="00FE1449">
        <w:rPr>
          <w:rFonts w:ascii="roboto" w:hAnsi="roboto"/>
          <w:color w:val="000000"/>
          <w:sz w:val="23"/>
          <w:szCs w:val="23"/>
        </w:rPr>
        <w:t>С</w:t>
      </w:r>
      <w:r w:rsidR="00C05E97">
        <w:rPr>
          <w:rFonts w:ascii="roboto" w:hAnsi="roboto"/>
          <w:color w:val="000000"/>
          <w:sz w:val="23"/>
          <w:szCs w:val="23"/>
        </w:rPr>
        <w:t>охранена возможность пр</w:t>
      </w:r>
      <w:r w:rsidR="00AB4B7E">
        <w:rPr>
          <w:rFonts w:ascii="roboto" w:hAnsi="roboto"/>
          <w:color w:val="000000"/>
          <w:sz w:val="23"/>
          <w:szCs w:val="23"/>
        </w:rPr>
        <w:t>едоставления заполненной формы на</w:t>
      </w:r>
      <w:r w:rsidR="00C05E97">
        <w:rPr>
          <w:rFonts w:ascii="roboto" w:hAnsi="roboto"/>
          <w:color w:val="000000"/>
          <w:sz w:val="23"/>
          <w:szCs w:val="23"/>
        </w:rPr>
        <w:t xml:space="preserve"> бумажном </w:t>
      </w:r>
      <w:r w:rsidR="00AB4B7E">
        <w:rPr>
          <w:rFonts w:ascii="roboto" w:hAnsi="roboto"/>
          <w:color w:val="000000"/>
          <w:sz w:val="23"/>
          <w:szCs w:val="23"/>
        </w:rPr>
        <w:t>бланке</w:t>
      </w:r>
      <w:r w:rsidR="00C05E97">
        <w:rPr>
          <w:rFonts w:ascii="roboto" w:hAnsi="roboto"/>
          <w:color w:val="000000"/>
          <w:sz w:val="23"/>
          <w:szCs w:val="23"/>
        </w:rPr>
        <w:t xml:space="preserve"> </w:t>
      </w:r>
      <w:r w:rsidR="00F4598C">
        <w:rPr>
          <w:rFonts w:ascii="roboto" w:hAnsi="roboto"/>
          <w:color w:val="000000"/>
          <w:sz w:val="23"/>
          <w:szCs w:val="23"/>
        </w:rPr>
        <w:t xml:space="preserve">нарочно </w:t>
      </w:r>
      <w:r w:rsidR="00C05E97">
        <w:rPr>
          <w:rFonts w:ascii="roboto" w:hAnsi="roboto"/>
          <w:color w:val="000000"/>
          <w:sz w:val="23"/>
          <w:szCs w:val="23"/>
        </w:rPr>
        <w:t>или по почте.</w:t>
      </w:r>
    </w:p>
    <w:p w:rsidR="00CF6949" w:rsidRPr="00FA5E38" w:rsidRDefault="00CF6949" w:rsidP="00A922B6">
      <w:pPr>
        <w:spacing w:after="0" w:line="312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представления 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-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 апреля 20</w:t>
      </w:r>
      <w:r w:rsidR="00DE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FA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 </w:t>
      </w:r>
    </w:p>
    <w:p w:rsidR="00CF6949" w:rsidRPr="005E7150" w:rsidRDefault="00E84463" w:rsidP="00A922B6">
      <w:pPr>
        <w:shd w:val="clear" w:color="auto" w:fill="FFFFFF"/>
        <w:spacing w:before="91" w:line="312" w:lineRule="auto"/>
        <w:ind w:left="48" w:right="29" w:firstLine="5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Официальная статистическая информация по средним предприятиям</w:t>
      </w:r>
      <w:r w:rsidR="00CF6949" w:rsidRPr="005E7150">
        <w:rPr>
          <w:rFonts w:ascii="Times New Roman" w:hAnsi="Times New Roman" w:cs="Times New Roman"/>
          <w:spacing w:val="-9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формироваться на основании действующих форм федерального государственного </w:t>
      </w:r>
      <w:r w:rsidR="005E2918">
        <w:rPr>
          <w:rFonts w:ascii="Times New Roman" w:hAnsi="Times New Roman" w:cs="Times New Roman"/>
          <w:spacing w:val="-11"/>
          <w:sz w:val="24"/>
          <w:szCs w:val="24"/>
        </w:rPr>
        <w:t xml:space="preserve">статистического </w:t>
      </w:r>
      <w:r>
        <w:rPr>
          <w:rFonts w:ascii="Times New Roman" w:hAnsi="Times New Roman" w:cs="Times New Roman"/>
          <w:spacing w:val="-11"/>
          <w:sz w:val="24"/>
          <w:szCs w:val="24"/>
        </w:rPr>
        <w:t>наблюдения.</w:t>
      </w:r>
    </w:p>
    <w:p w:rsidR="001F62A7" w:rsidRDefault="004F657F" w:rsidP="00A922B6">
      <w:pPr>
        <w:shd w:val="clear" w:color="auto" w:fill="FFFFFF"/>
        <w:spacing w:after="0" w:line="312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Мордовиястат</w:t>
      </w:r>
      <w:proofErr w:type="spellEnd"/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всем респондентам полную конфиденциальность данных и защиту информации, предоставленной участниками Сплошного наблюдения. Результаты  Сплошного наблюдения не будут использоваться в фискальных целях - исключается передача сведений в  налоговые и иные государственные органы и контролирующие организации.</w:t>
      </w:r>
    </w:p>
    <w:p w:rsidR="001F62A7" w:rsidRPr="00EA7FE6" w:rsidRDefault="009D3506" w:rsidP="00A922B6">
      <w:pPr>
        <w:shd w:val="clear" w:color="auto" w:fill="FFFFFF"/>
        <w:spacing w:after="0" w:line="312" w:lineRule="auto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форм сплошного наблюдения хозяйствующие субъекты несут административную ответственность, как и за непредставление текущих форм </w:t>
      </w:r>
      <w:proofErr w:type="spellStart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>статотчетности</w:t>
      </w:r>
      <w:proofErr w:type="spellEnd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0168" w:rsidRPr="00EA7FE6" w:rsidRDefault="001F62A7" w:rsidP="00A922B6">
      <w:pPr>
        <w:shd w:val="clear" w:color="auto" w:fill="FFFFFF"/>
        <w:spacing w:after="0" w:line="312" w:lineRule="auto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 опубликование итогов </w:t>
      </w:r>
      <w:r w:rsidR="00442F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7FE6">
        <w:rPr>
          <w:rFonts w:ascii="Times New Roman" w:hAnsi="Times New Roman" w:cs="Times New Roman"/>
          <w:color w:val="000000"/>
          <w:sz w:val="24"/>
          <w:szCs w:val="24"/>
        </w:rPr>
        <w:t>плошного наблюдения малого и среднего бизнеса будет осуществлено  в 20</w:t>
      </w:r>
      <w:r w:rsidR="001A117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A7FE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A117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A7FE6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sectPr w:rsidR="00270168" w:rsidRPr="00EA7FE6" w:rsidSect="00A922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2A7"/>
    <w:rsid w:val="00082512"/>
    <w:rsid w:val="0009793C"/>
    <w:rsid w:val="0017717E"/>
    <w:rsid w:val="00185F6A"/>
    <w:rsid w:val="001A117B"/>
    <w:rsid w:val="001A2C0B"/>
    <w:rsid w:val="001F40DF"/>
    <w:rsid w:val="001F62A7"/>
    <w:rsid w:val="00221A45"/>
    <w:rsid w:val="00270168"/>
    <w:rsid w:val="00301816"/>
    <w:rsid w:val="0038633A"/>
    <w:rsid w:val="003E5E19"/>
    <w:rsid w:val="00442F14"/>
    <w:rsid w:val="004F5C96"/>
    <w:rsid w:val="004F657F"/>
    <w:rsid w:val="0051720F"/>
    <w:rsid w:val="00535A4A"/>
    <w:rsid w:val="0056096A"/>
    <w:rsid w:val="00561C0B"/>
    <w:rsid w:val="0058477E"/>
    <w:rsid w:val="00592561"/>
    <w:rsid w:val="005E2918"/>
    <w:rsid w:val="005E7150"/>
    <w:rsid w:val="0060371D"/>
    <w:rsid w:val="00613913"/>
    <w:rsid w:val="00642091"/>
    <w:rsid w:val="00646702"/>
    <w:rsid w:val="007036D1"/>
    <w:rsid w:val="00736A29"/>
    <w:rsid w:val="007F2FC0"/>
    <w:rsid w:val="00826CC4"/>
    <w:rsid w:val="00880387"/>
    <w:rsid w:val="009013FE"/>
    <w:rsid w:val="00953511"/>
    <w:rsid w:val="00960681"/>
    <w:rsid w:val="009B67B6"/>
    <w:rsid w:val="009C1397"/>
    <w:rsid w:val="009C4762"/>
    <w:rsid w:val="009D3506"/>
    <w:rsid w:val="009F6114"/>
    <w:rsid w:val="00A0482C"/>
    <w:rsid w:val="00A078AE"/>
    <w:rsid w:val="00A2018D"/>
    <w:rsid w:val="00A24A5B"/>
    <w:rsid w:val="00A922B6"/>
    <w:rsid w:val="00A970A9"/>
    <w:rsid w:val="00AB2EFA"/>
    <w:rsid w:val="00AB4B7E"/>
    <w:rsid w:val="00B66E3C"/>
    <w:rsid w:val="00B92D6A"/>
    <w:rsid w:val="00BB3B36"/>
    <w:rsid w:val="00BE5EAD"/>
    <w:rsid w:val="00C05E97"/>
    <w:rsid w:val="00C958F5"/>
    <w:rsid w:val="00CF6949"/>
    <w:rsid w:val="00D0568E"/>
    <w:rsid w:val="00D05D72"/>
    <w:rsid w:val="00D1618F"/>
    <w:rsid w:val="00D9377F"/>
    <w:rsid w:val="00D95486"/>
    <w:rsid w:val="00DA2273"/>
    <w:rsid w:val="00DE0231"/>
    <w:rsid w:val="00DE523E"/>
    <w:rsid w:val="00E84463"/>
    <w:rsid w:val="00EA7FE6"/>
    <w:rsid w:val="00EB284E"/>
    <w:rsid w:val="00F276C4"/>
    <w:rsid w:val="00F333E3"/>
    <w:rsid w:val="00F4598C"/>
    <w:rsid w:val="00F70213"/>
    <w:rsid w:val="00FA5E38"/>
    <w:rsid w:val="00FB4F39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DF3EBA-6DD7-40F7-B958-254F057B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62A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1F62A7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1F62A7"/>
    <w:pPr>
      <w:shd w:val="clear" w:color="auto" w:fill="FFFFFF"/>
      <w:spacing w:after="360" w:line="240" w:lineRule="auto"/>
      <w:jc w:val="right"/>
    </w:pPr>
    <w:rPr>
      <w:rFonts w:ascii="Times New Roman" w:hAnsi="Times New Roman" w:cs="Times New Roman"/>
    </w:rPr>
  </w:style>
  <w:style w:type="paragraph" w:customStyle="1" w:styleId="2">
    <w:name w:val="Основной текст2"/>
    <w:basedOn w:val="a"/>
    <w:rsid w:val="001F62A7"/>
    <w:pPr>
      <w:shd w:val="clear" w:color="auto" w:fill="FFFFFF"/>
      <w:spacing w:before="840" w:after="240" w:line="274" w:lineRule="atLeast"/>
      <w:ind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small_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Надежда Васильевна</dc:creator>
  <cp:lastModifiedBy>Пользователь Windows</cp:lastModifiedBy>
  <cp:revision>35</cp:revision>
  <cp:lastPrinted>2021-01-12T11:05:00Z</cp:lastPrinted>
  <dcterms:created xsi:type="dcterms:W3CDTF">2015-12-07T10:49:00Z</dcterms:created>
  <dcterms:modified xsi:type="dcterms:W3CDTF">2021-01-13T07:14:00Z</dcterms:modified>
</cp:coreProperties>
</file>