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353D42">
        <w:rPr>
          <w:b/>
          <w:sz w:val="28"/>
          <w:szCs w:val="28"/>
        </w:rPr>
        <w:t>29.03</w:t>
      </w:r>
      <w:bookmarkStart w:id="0" w:name="_GoBack"/>
      <w:bookmarkEnd w:id="0"/>
      <w:r>
        <w:rPr>
          <w:b/>
          <w:sz w:val="28"/>
          <w:szCs w:val="28"/>
        </w:rPr>
        <w:t>.2019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353D42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29.03</w:t>
      </w:r>
      <w:r w:rsidR="0031234C">
        <w:rPr>
          <w:sz w:val="28"/>
          <w:szCs w:val="28"/>
        </w:rPr>
        <w:t>.2019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353D42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E37217">
        <w:rPr>
          <w:sz w:val="28"/>
        </w:rPr>
        <w:t xml:space="preserve"> </w:t>
      </w:r>
      <w:r w:rsidRPr="00E243C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E243C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</w:t>
      </w:r>
      <w:r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Pr="00E243CA">
        <w:rPr>
          <w:sz w:val="28"/>
          <w:szCs w:val="28"/>
        </w:rPr>
        <w:t>ажданск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E243CA">
        <w:rPr>
          <w:sz w:val="28"/>
          <w:szCs w:val="28"/>
        </w:rPr>
        <w:t xml:space="preserve"> 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353D42" w:rsidRPr="00353D42">
        <w:rPr>
          <w:sz w:val="28"/>
          <w:szCs w:val="28"/>
        </w:rPr>
        <w:t>с апреля 2019 года их родственников к выполнению работ по проведению выборочного наблюдения производства сельскохозяйственной продукции в личных подсобных и других индивидуальных хозяйствах граждан, выборочного обследования рабочей силы, выборочного наблюдения труда мигрантов, всероссийской переписи населения – 2020г.</w:t>
      </w:r>
      <w:proofErr w:type="gramEnd"/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государственными служащими конфликт интересов отсутствует. </w:t>
      </w:r>
    </w:p>
    <w:p w:rsidR="0031234C" w:rsidRDefault="0031234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рассмотренных случаях привлечение родственников к выполнению работ </w:t>
      </w:r>
      <w:r w:rsidRPr="00B56FD8">
        <w:rPr>
          <w:sz w:val="28"/>
        </w:rPr>
        <w:t xml:space="preserve">по проведению выборочного обследования рабочей силы </w:t>
      </w:r>
      <w:r w:rsidRPr="005D2BB2">
        <w:rPr>
          <w:sz w:val="28"/>
        </w:rPr>
        <w:t>не может повлиять на надлежащее, объективное и беспристрастное исполнение государственными гражданскими служащими должностных (служебных) обязанностей (осуществление полномочий). Также выполнение работ по государственному контракту не связано с непосредственной подчиненностью или подконтрольностью исполнителя государственному гражданскому служащему.</w:t>
      </w:r>
    </w:p>
    <w:p w:rsidR="0061169C" w:rsidRDefault="0061169C"/>
    <w:sectPr w:rsidR="006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31234C"/>
    <w:rsid w:val="00353D42"/>
    <w:rsid w:val="0061169C"/>
    <w:rsid w:val="009B3375"/>
    <w:rsid w:val="00CA31EB"/>
    <w:rsid w:val="00E37217"/>
    <w:rsid w:val="00E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4</cp:revision>
  <dcterms:created xsi:type="dcterms:W3CDTF">2019-05-22T12:06:00Z</dcterms:created>
  <dcterms:modified xsi:type="dcterms:W3CDTF">2019-05-22T12:07:00Z</dcterms:modified>
</cp:coreProperties>
</file>