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02F0" w14:textId="4BFC536B"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CB3D7B">
        <w:rPr>
          <w:b/>
          <w:sz w:val="28"/>
          <w:szCs w:val="28"/>
        </w:rPr>
        <w:t>«</w:t>
      </w:r>
      <w:r w:rsidR="009E10F1">
        <w:rPr>
          <w:b/>
          <w:sz w:val="28"/>
          <w:szCs w:val="28"/>
        </w:rPr>
        <w:t>18</w:t>
      </w:r>
      <w:r w:rsidR="00CB3D7B">
        <w:rPr>
          <w:b/>
          <w:sz w:val="28"/>
          <w:szCs w:val="28"/>
        </w:rPr>
        <w:t xml:space="preserve">» </w:t>
      </w:r>
      <w:r w:rsidR="009E10F1">
        <w:rPr>
          <w:b/>
          <w:sz w:val="28"/>
          <w:szCs w:val="28"/>
        </w:rPr>
        <w:t>декабря</w:t>
      </w:r>
      <w:r w:rsidR="00627382">
        <w:rPr>
          <w:b/>
          <w:sz w:val="28"/>
          <w:szCs w:val="28"/>
        </w:rPr>
        <w:t xml:space="preserve"> 202</w:t>
      </w:r>
      <w:r w:rsidR="006D2001">
        <w:rPr>
          <w:b/>
          <w:sz w:val="28"/>
          <w:szCs w:val="28"/>
        </w:rPr>
        <w:t>3</w:t>
      </w:r>
      <w:r w:rsidR="00627382">
        <w:rPr>
          <w:b/>
          <w:sz w:val="28"/>
          <w:szCs w:val="28"/>
        </w:rPr>
        <w:t xml:space="preserve"> года</w:t>
      </w:r>
    </w:p>
    <w:p w14:paraId="083D80C4" w14:textId="77777777" w:rsidR="0031234C" w:rsidRDefault="0031234C" w:rsidP="0031234C">
      <w:pPr>
        <w:rPr>
          <w:sz w:val="28"/>
          <w:szCs w:val="28"/>
        </w:rPr>
      </w:pPr>
    </w:p>
    <w:p w14:paraId="3A818EEF" w14:textId="02132B79" w:rsidR="0031234C" w:rsidRDefault="009E10F1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18.12</w:t>
      </w:r>
      <w:r w:rsidR="00732107">
        <w:rPr>
          <w:sz w:val="28"/>
          <w:szCs w:val="28"/>
        </w:rPr>
        <w:t>.</w:t>
      </w:r>
      <w:r w:rsidR="006D2001">
        <w:rPr>
          <w:sz w:val="28"/>
          <w:szCs w:val="28"/>
        </w:rPr>
        <w:t>2023</w:t>
      </w:r>
      <w:r w:rsidR="008E3AB4">
        <w:rPr>
          <w:sz w:val="28"/>
          <w:szCs w:val="28"/>
        </w:rPr>
        <w:t xml:space="preserve"> </w:t>
      </w:r>
      <w:r w:rsidR="00627382">
        <w:rPr>
          <w:sz w:val="28"/>
          <w:szCs w:val="28"/>
        </w:rPr>
        <w:t>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</w:t>
      </w:r>
      <w:r w:rsidR="00732107">
        <w:rPr>
          <w:sz w:val="28"/>
        </w:rPr>
        <w:t xml:space="preserve">федеральных </w:t>
      </w:r>
      <w:r w:rsidR="0031234C">
        <w:rPr>
          <w:sz w:val="28"/>
        </w:rPr>
        <w:t xml:space="preserve">государственных гражданских служащих </w:t>
      </w:r>
      <w:r w:rsidR="00732107">
        <w:rPr>
          <w:sz w:val="28"/>
        </w:rPr>
        <w:t>Территориального органа Федеральной службы государственной статистики по Республике Мордовия</w:t>
      </w:r>
      <w:r w:rsidR="0031234C">
        <w:rPr>
          <w:sz w:val="28"/>
        </w:rPr>
        <w:t xml:space="preserve"> и урегулированию конфликта интересов</w:t>
      </w:r>
      <w:r w:rsidR="00732107">
        <w:rPr>
          <w:sz w:val="28"/>
        </w:rPr>
        <w:t xml:space="preserve"> (далее – Комиссия)</w:t>
      </w:r>
      <w:r w:rsidR="0031234C">
        <w:rPr>
          <w:sz w:val="28"/>
        </w:rPr>
        <w:t>.</w:t>
      </w:r>
      <w:r w:rsidR="0031234C">
        <w:t xml:space="preserve">                                            </w:t>
      </w:r>
    </w:p>
    <w:p w14:paraId="74DC0E02" w14:textId="76FFD4EF" w:rsidR="0077509D" w:rsidRDefault="0031234C" w:rsidP="00353D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рассмотрен</w:t>
      </w:r>
      <w:r w:rsidR="009E10F1">
        <w:rPr>
          <w:sz w:val="28"/>
        </w:rPr>
        <w:t>ы</w:t>
      </w:r>
      <w:r w:rsidR="00E37217">
        <w:rPr>
          <w:sz w:val="28"/>
        </w:rPr>
        <w:t xml:space="preserve"> </w:t>
      </w:r>
      <w:r w:rsidR="0077509D">
        <w:rPr>
          <w:sz w:val="28"/>
          <w:szCs w:val="28"/>
        </w:rPr>
        <w:t>уведомление</w:t>
      </w:r>
      <w:r w:rsidRPr="00E243CA">
        <w:rPr>
          <w:sz w:val="28"/>
          <w:szCs w:val="28"/>
        </w:rPr>
        <w:t xml:space="preserve"> </w:t>
      </w:r>
      <w:r w:rsidR="0077509D">
        <w:rPr>
          <w:sz w:val="28"/>
          <w:szCs w:val="28"/>
        </w:rPr>
        <w:t>начальни</w:t>
      </w:r>
      <w:r w:rsidR="009E10F1">
        <w:rPr>
          <w:sz w:val="28"/>
          <w:szCs w:val="28"/>
        </w:rPr>
        <w:t>ков</w:t>
      </w:r>
      <w:r w:rsidR="0077509D">
        <w:rPr>
          <w:sz w:val="28"/>
          <w:szCs w:val="28"/>
        </w:rPr>
        <w:t xml:space="preserve"> отдел</w:t>
      </w:r>
      <w:r w:rsidR="009E10F1">
        <w:rPr>
          <w:sz w:val="28"/>
          <w:szCs w:val="28"/>
        </w:rPr>
        <w:t>ов</w:t>
      </w:r>
      <w:r w:rsidR="00F0177E">
        <w:rPr>
          <w:sz w:val="28"/>
          <w:szCs w:val="28"/>
        </w:rPr>
        <w:t xml:space="preserve"> </w:t>
      </w:r>
      <w:r w:rsidR="0077509D">
        <w:rPr>
          <w:sz w:val="28"/>
          <w:szCs w:val="28"/>
        </w:rPr>
        <w:t xml:space="preserve">              </w:t>
      </w:r>
      <w:r w:rsidR="0077509D" w:rsidRPr="0077509D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на государственной гражданской службе</w:t>
      </w:r>
      <w:r w:rsidR="0078521F">
        <w:rPr>
          <w:sz w:val="28"/>
          <w:szCs w:val="28"/>
        </w:rPr>
        <w:t xml:space="preserve"> </w:t>
      </w:r>
      <w:r w:rsidR="0077509D" w:rsidRPr="0077509D">
        <w:rPr>
          <w:sz w:val="28"/>
          <w:szCs w:val="28"/>
        </w:rPr>
        <w:t>и заключени</w:t>
      </w:r>
      <w:r w:rsidR="0077509D">
        <w:rPr>
          <w:sz w:val="28"/>
          <w:szCs w:val="28"/>
        </w:rPr>
        <w:t>е</w:t>
      </w:r>
      <w:r w:rsidR="0077509D" w:rsidRPr="0077509D">
        <w:rPr>
          <w:sz w:val="28"/>
          <w:szCs w:val="28"/>
        </w:rPr>
        <w:t xml:space="preserve"> специалиста, ответственного за работу по профилактике коррупционных и иных правонарушений в </w:t>
      </w:r>
      <w:proofErr w:type="spellStart"/>
      <w:r w:rsidR="0077509D" w:rsidRPr="0077509D">
        <w:rPr>
          <w:sz w:val="28"/>
          <w:szCs w:val="28"/>
        </w:rPr>
        <w:t>Мордовиястате</w:t>
      </w:r>
      <w:proofErr w:type="spellEnd"/>
      <w:r w:rsidR="0077509D">
        <w:rPr>
          <w:sz w:val="28"/>
          <w:szCs w:val="28"/>
        </w:rPr>
        <w:t>.</w:t>
      </w:r>
    </w:p>
    <w:p w14:paraId="3AEC7EF5" w14:textId="04A6C409"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 xml:space="preserve">По итогам заседания Комиссии </w:t>
      </w:r>
      <w:r w:rsidR="009E10F1">
        <w:rPr>
          <w:sz w:val="28"/>
        </w:rPr>
        <w:t xml:space="preserve">по каждому отдельно рассмотренному уведомлению </w:t>
      </w:r>
      <w:r w:rsidRPr="00DB661E">
        <w:rPr>
          <w:sz w:val="28"/>
        </w:rPr>
        <w:t>принято решение</w:t>
      </w:r>
      <w:r>
        <w:rPr>
          <w:sz w:val="28"/>
        </w:rPr>
        <w:t xml:space="preserve"> признать, </w:t>
      </w:r>
      <w:r w:rsidR="0078521F" w:rsidRPr="0078521F">
        <w:rPr>
          <w:sz w:val="28"/>
        </w:rPr>
        <w:t xml:space="preserve">что </w:t>
      </w:r>
      <w:r w:rsidR="009E10F1">
        <w:rPr>
          <w:sz w:val="28"/>
        </w:rPr>
        <w:t>сложившиеся ситуации свидетельствуют о</w:t>
      </w:r>
      <w:r w:rsidR="0078521F" w:rsidRPr="0078521F">
        <w:rPr>
          <w:sz w:val="28"/>
        </w:rPr>
        <w:t xml:space="preserve"> </w:t>
      </w:r>
      <w:r w:rsidR="009E10F1">
        <w:rPr>
          <w:sz w:val="28"/>
        </w:rPr>
        <w:t xml:space="preserve">наличии </w:t>
      </w:r>
      <w:r w:rsidR="0078521F" w:rsidRPr="0078521F">
        <w:rPr>
          <w:sz w:val="28"/>
        </w:rPr>
        <w:t>личн</w:t>
      </w:r>
      <w:r w:rsidR="009E10F1">
        <w:rPr>
          <w:sz w:val="28"/>
        </w:rPr>
        <w:t>ой</w:t>
      </w:r>
      <w:r w:rsidR="0078521F" w:rsidRPr="0078521F">
        <w:rPr>
          <w:sz w:val="28"/>
        </w:rPr>
        <w:t xml:space="preserve"> заинтересованност</w:t>
      </w:r>
      <w:r w:rsidR="009E10F1">
        <w:rPr>
          <w:sz w:val="28"/>
        </w:rPr>
        <w:t>и, которая</w:t>
      </w:r>
      <w:r w:rsidR="0078521F" w:rsidRPr="0078521F">
        <w:rPr>
          <w:sz w:val="28"/>
        </w:rPr>
        <w:t xml:space="preserve"> прив</w:t>
      </w:r>
      <w:r w:rsidR="009E10F1">
        <w:rPr>
          <w:sz w:val="28"/>
        </w:rPr>
        <w:t>едет</w:t>
      </w:r>
      <w:r w:rsidR="0078521F" w:rsidRPr="0078521F">
        <w:rPr>
          <w:sz w:val="28"/>
        </w:rPr>
        <w:t xml:space="preserve"> </w:t>
      </w:r>
      <w:r w:rsidR="009E10F1">
        <w:rPr>
          <w:sz w:val="28"/>
        </w:rPr>
        <w:t xml:space="preserve">                </w:t>
      </w:r>
      <w:r w:rsidR="0078521F" w:rsidRPr="0078521F">
        <w:rPr>
          <w:sz w:val="28"/>
        </w:rPr>
        <w:t>к конфликту интересов</w:t>
      </w:r>
      <w:r>
        <w:rPr>
          <w:sz w:val="28"/>
        </w:rPr>
        <w:t xml:space="preserve">. </w:t>
      </w:r>
    </w:p>
    <w:p w14:paraId="6C544FA1" w14:textId="6236FA2F" w:rsidR="0078521F" w:rsidRDefault="009E10F1" w:rsidP="00353D4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Признать меры, </w:t>
      </w:r>
      <w:r w:rsidR="004B450F">
        <w:rPr>
          <w:sz w:val="28"/>
        </w:rPr>
        <w:t>предлагаемые</w:t>
      </w:r>
      <w:r w:rsidR="0078521F" w:rsidRPr="0078521F">
        <w:rPr>
          <w:sz w:val="28"/>
        </w:rPr>
        <w:t xml:space="preserve"> </w:t>
      </w:r>
      <w:r w:rsidR="00834378">
        <w:rPr>
          <w:sz w:val="28"/>
        </w:rPr>
        <w:t>начальник</w:t>
      </w:r>
      <w:r>
        <w:rPr>
          <w:sz w:val="28"/>
        </w:rPr>
        <w:t>ами</w:t>
      </w:r>
      <w:r w:rsidR="00834378">
        <w:rPr>
          <w:sz w:val="28"/>
        </w:rPr>
        <w:t xml:space="preserve"> отдел</w:t>
      </w:r>
      <w:r>
        <w:rPr>
          <w:sz w:val="28"/>
        </w:rPr>
        <w:t>ов</w:t>
      </w:r>
      <w:r w:rsidR="00834378">
        <w:rPr>
          <w:sz w:val="28"/>
        </w:rPr>
        <w:t xml:space="preserve"> </w:t>
      </w:r>
      <w:proofErr w:type="spellStart"/>
      <w:r w:rsidR="004B450F">
        <w:rPr>
          <w:sz w:val="28"/>
        </w:rPr>
        <w:t>Мордовиястата</w:t>
      </w:r>
      <w:proofErr w:type="spellEnd"/>
      <w:r w:rsidR="004B450F">
        <w:rPr>
          <w:sz w:val="28"/>
        </w:rPr>
        <w:t xml:space="preserve">             </w:t>
      </w:r>
      <w:r w:rsidR="0078521F" w:rsidRPr="0078521F">
        <w:rPr>
          <w:sz w:val="28"/>
        </w:rPr>
        <w:t>по недопущению возникновения конфликта интересов</w:t>
      </w:r>
      <w:r w:rsidR="004B450F">
        <w:rPr>
          <w:sz w:val="28"/>
        </w:rPr>
        <w:t>,</w:t>
      </w:r>
      <w:r w:rsidR="00834378">
        <w:rPr>
          <w:sz w:val="28"/>
        </w:rPr>
        <w:t xml:space="preserve"> достаточными</w:t>
      </w:r>
      <w:r w:rsidR="0078521F">
        <w:rPr>
          <w:sz w:val="28"/>
        </w:rPr>
        <w:t>.</w:t>
      </w:r>
    </w:p>
    <w:p w14:paraId="1DCF5EDD" w14:textId="603E033A" w:rsidR="0031234C" w:rsidRDefault="0078521F" w:rsidP="008343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(Ключевые детали: комиссией установлено </w:t>
      </w:r>
      <w:r w:rsidR="00834378" w:rsidRPr="00834378">
        <w:rPr>
          <w:sz w:val="28"/>
        </w:rPr>
        <w:t>наличие у служащ</w:t>
      </w:r>
      <w:r w:rsidR="009E10F1">
        <w:rPr>
          <w:sz w:val="28"/>
        </w:rPr>
        <w:t>их</w:t>
      </w:r>
      <w:r w:rsidR="00834378" w:rsidRPr="00834378">
        <w:rPr>
          <w:sz w:val="28"/>
        </w:rPr>
        <w:t xml:space="preserve"> широкого круга распорядительных полномочий, что может повлечь возникновение ситуации, при которой личная заинтересованность </w:t>
      </w:r>
      <w:proofErr w:type="gramStart"/>
      <w:r w:rsidR="00834378" w:rsidRPr="00834378">
        <w:rPr>
          <w:sz w:val="28"/>
        </w:rPr>
        <w:t xml:space="preserve">повлияет </w:t>
      </w:r>
      <w:r w:rsidR="00B53E74">
        <w:rPr>
          <w:sz w:val="28"/>
        </w:rPr>
        <w:t xml:space="preserve"> </w:t>
      </w:r>
      <w:r w:rsidR="00834378" w:rsidRPr="00834378">
        <w:rPr>
          <w:sz w:val="28"/>
        </w:rPr>
        <w:t>на</w:t>
      </w:r>
      <w:proofErr w:type="gramEnd"/>
      <w:r w:rsidR="00834378" w:rsidRPr="00834378">
        <w:rPr>
          <w:sz w:val="28"/>
        </w:rPr>
        <w:t xml:space="preserve"> объективное и беспристрастное исполнение должностных обязанностей</w:t>
      </w:r>
      <w:r w:rsidR="0031234C" w:rsidRPr="005D2BB2">
        <w:rPr>
          <w:sz w:val="28"/>
        </w:rPr>
        <w:t xml:space="preserve">). </w:t>
      </w:r>
    </w:p>
    <w:p w14:paraId="46586248" w14:textId="77777777" w:rsidR="00217150" w:rsidRDefault="00217150" w:rsidP="00834378">
      <w:pPr>
        <w:spacing w:line="360" w:lineRule="auto"/>
        <w:ind w:firstLine="709"/>
        <w:jc w:val="both"/>
        <w:rPr>
          <w:sz w:val="28"/>
        </w:rPr>
      </w:pPr>
    </w:p>
    <w:p w14:paraId="117A71A0" w14:textId="0C532D4E" w:rsidR="00217150" w:rsidRDefault="00217150" w:rsidP="00217150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____________</w:t>
      </w:r>
    </w:p>
    <w:p w14:paraId="3777004E" w14:textId="77777777" w:rsidR="0061169C" w:rsidRDefault="0061169C"/>
    <w:sectPr w:rsidR="0061169C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06"/>
    <w:rsid w:val="0009672D"/>
    <w:rsid w:val="000C44E2"/>
    <w:rsid w:val="000E3BD4"/>
    <w:rsid w:val="001317B0"/>
    <w:rsid w:val="001D43F2"/>
    <w:rsid w:val="00215E00"/>
    <w:rsid w:val="00217150"/>
    <w:rsid w:val="00280CB5"/>
    <w:rsid w:val="002C05D0"/>
    <w:rsid w:val="002D1F8C"/>
    <w:rsid w:val="0031234C"/>
    <w:rsid w:val="00353D42"/>
    <w:rsid w:val="003C5B60"/>
    <w:rsid w:val="00446A01"/>
    <w:rsid w:val="004B450F"/>
    <w:rsid w:val="00536C36"/>
    <w:rsid w:val="005A6936"/>
    <w:rsid w:val="005C6328"/>
    <w:rsid w:val="0061169C"/>
    <w:rsid w:val="00627382"/>
    <w:rsid w:val="00673283"/>
    <w:rsid w:val="006D2001"/>
    <w:rsid w:val="00732107"/>
    <w:rsid w:val="00756A60"/>
    <w:rsid w:val="0077509D"/>
    <w:rsid w:val="0078521F"/>
    <w:rsid w:val="0081588D"/>
    <w:rsid w:val="00834378"/>
    <w:rsid w:val="008612F2"/>
    <w:rsid w:val="00887FB7"/>
    <w:rsid w:val="008E3AB4"/>
    <w:rsid w:val="00933414"/>
    <w:rsid w:val="009519AD"/>
    <w:rsid w:val="009B3375"/>
    <w:rsid w:val="009C648A"/>
    <w:rsid w:val="009E10F1"/>
    <w:rsid w:val="00B53E74"/>
    <w:rsid w:val="00B72E1E"/>
    <w:rsid w:val="00C30884"/>
    <w:rsid w:val="00C30A7D"/>
    <w:rsid w:val="00CA31EB"/>
    <w:rsid w:val="00CB3D7B"/>
    <w:rsid w:val="00CE6F58"/>
    <w:rsid w:val="00D23A65"/>
    <w:rsid w:val="00D440F4"/>
    <w:rsid w:val="00E120A1"/>
    <w:rsid w:val="00E37217"/>
    <w:rsid w:val="00E41E06"/>
    <w:rsid w:val="00E57804"/>
    <w:rsid w:val="00E94506"/>
    <w:rsid w:val="00F0177E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3383"/>
  <w15:docId w15:val="{BE1FABB7-249A-49B7-815B-BDEE822F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2</cp:revision>
  <dcterms:created xsi:type="dcterms:W3CDTF">2023-12-25T06:00:00Z</dcterms:created>
  <dcterms:modified xsi:type="dcterms:W3CDTF">2023-12-25T06:00:00Z</dcterms:modified>
</cp:coreProperties>
</file>