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5E2C" w14:textId="684DE702" w:rsidR="0031234C" w:rsidRPr="00984570" w:rsidRDefault="0031234C" w:rsidP="0031234C">
      <w:pPr>
        <w:jc w:val="center"/>
        <w:rPr>
          <w:b/>
          <w:sz w:val="26"/>
          <w:szCs w:val="26"/>
        </w:rPr>
      </w:pPr>
      <w:r w:rsidRPr="00984570">
        <w:rPr>
          <w:b/>
          <w:sz w:val="26"/>
          <w:szCs w:val="26"/>
        </w:rPr>
        <w:t xml:space="preserve">Заседание комиссии от </w:t>
      </w:r>
      <w:r w:rsidR="00CB3D7B" w:rsidRPr="00984570">
        <w:rPr>
          <w:b/>
          <w:sz w:val="26"/>
          <w:szCs w:val="26"/>
        </w:rPr>
        <w:t>«</w:t>
      </w:r>
      <w:r w:rsidR="00F314E1">
        <w:rPr>
          <w:b/>
          <w:sz w:val="26"/>
          <w:szCs w:val="26"/>
        </w:rPr>
        <w:t>18</w:t>
      </w:r>
      <w:r w:rsidR="00CB3D7B" w:rsidRPr="00984570">
        <w:rPr>
          <w:b/>
          <w:sz w:val="26"/>
          <w:szCs w:val="26"/>
        </w:rPr>
        <w:t xml:space="preserve">» </w:t>
      </w:r>
      <w:r w:rsidR="00035815" w:rsidRPr="00984570">
        <w:rPr>
          <w:b/>
          <w:sz w:val="26"/>
          <w:szCs w:val="26"/>
        </w:rPr>
        <w:t>октября</w:t>
      </w:r>
      <w:r w:rsidR="00627382" w:rsidRPr="00984570">
        <w:rPr>
          <w:b/>
          <w:sz w:val="26"/>
          <w:szCs w:val="26"/>
        </w:rPr>
        <w:t xml:space="preserve"> 202</w:t>
      </w:r>
      <w:r w:rsidR="00F314E1">
        <w:rPr>
          <w:b/>
          <w:sz w:val="26"/>
          <w:szCs w:val="26"/>
        </w:rPr>
        <w:t>2</w:t>
      </w:r>
      <w:r w:rsidR="00627382" w:rsidRPr="00984570">
        <w:rPr>
          <w:b/>
          <w:sz w:val="26"/>
          <w:szCs w:val="26"/>
        </w:rPr>
        <w:t xml:space="preserve"> года</w:t>
      </w:r>
    </w:p>
    <w:p w14:paraId="107E9E7F" w14:textId="77777777" w:rsidR="0031234C" w:rsidRPr="00984570" w:rsidRDefault="0031234C" w:rsidP="0031234C">
      <w:pPr>
        <w:rPr>
          <w:sz w:val="26"/>
          <w:szCs w:val="26"/>
        </w:rPr>
      </w:pPr>
    </w:p>
    <w:p w14:paraId="64931FD0" w14:textId="13DF6DDE" w:rsidR="0031234C" w:rsidRPr="00984570" w:rsidRDefault="00F314E1" w:rsidP="0031234C">
      <w:pPr>
        <w:spacing w:line="360" w:lineRule="auto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18.10</w:t>
      </w:r>
      <w:r w:rsidR="00673283" w:rsidRPr="00984570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627382" w:rsidRPr="00984570">
        <w:rPr>
          <w:sz w:val="26"/>
          <w:szCs w:val="26"/>
        </w:rPr>
        <w:t>г.</w:t>
      </w:r>
      <w:r w:rsidR="0031234C" w:rsidRPr="00984570">
        <w:rPr>
          <w:sz w:val="26"/>
          <w:szCs w:val="26"/>
        </w:rPr>
        <w:t xml:space="preserve"> состоялось заседание Комиссии по соблюдению требований </w:t>
      </w:r>
      <w:r>
        <w:rPr>
          <w:sz w:val="26"/>
          <w:szCs w:val="26"/>
        </w:rPr>
        <w:t xml:space="preserve">                </w:t>
      </w:r>
      <w:r w:rsidR="0031234C" w:rsidRPr="00984570">
        <w:rPr>
          <w:sz w:val="26"/>
          <w:szCs w:val="26"/>
        </w:rPr>
        <w:t xml:space="preserve">к служебному поведению государственных гражданских служащих Российской Федерации и урегулированию конфликта интересов.                                            </w:t>
      </w:r>
    </w:p>
    <w:p w14:paraId="7B3858CF" w14:textId="77777777" w:rsidR="00446A01" w:rsidRPr="00984570" w:rsidRDefault="0031234C" w:rsidP="00353D42">
      <w:pPr>
        <w:spacing w:line="360" w:lineRule="auto"/>
        <w:ind w:firstLine="709"/>
        <w:jc w:val="both"/>
        <w:rPr>
          <w:sz w:val="26"/>
          <w:szCs w:val="26"/>
        </w:rPr>
      </w:pPr>
      <w:r w:rsidRPr="00984570">
        <w:rPr>
          <w:sz w:val="26"/>
          <w:szCs w:val="26"/>
        </w:rPr>
        <w:t xml:space="preserve">На заседании Комиссии </w:t>
      </w:r>
      <w:r w:rsidR="005A4A49" w:rsidRPr="00984570">
        <w:rPr>
          <w:sz w:val="26"/>
          <w:szCs w:val="26"/>
        </w:rPr>
        <w:t>расс</w:t>
      </w:r>
      <w:r w:rsidR="00353D42" w:rsidRPr="00984570">
        <w:rPr>
          <w:sz w:val="26"/>
          <w:szCs w:val="26"/>
        </w:rPr>
        <w:t>мотрен</w:t>
      </w:r>
      <w:r w:rsidR="00446A01" w:rsidRPr="00984570">
        <w:rPr>
          <w:sz w:val="26"/>
          <w:szCs w:val="26"/>
        </w:rPr>
        <w:t>:</w:t>
      </w:r>
    </w:p>
    <w:p w14:paraId="3BB3ECC5" w14:textId="77002E58" w:rsidR="00CB3D7B" w:rsidRPr="00984570" w:rsidRDefault="005A4A49" w:rsidP="00353D42">
      <w:pPr>
        <w:spacing w:line="360" w:lineRule="auto"/>
        <w:ind w:firstLine="709"/>
        <w:jc w:val="both"/>
        <w:rPr>
          <w:sz w:val="26"/>
          <w:szCs w:val="26"/>
        </w:rPr>
      </w:pPr>
      <w:r w:rsidRPr="00984570">
        <w:rPr>
          <w:sz w:val="26"/>
          <w:szCs w:val="26"/>
        </w:rPr>
        <w:t>Доклад членов комиссии, ответственных за работу по профилактике коррупционных и иных правонарушений, об анализе сведений о доходах, расходах, об имуществе и обязательствах имущественного характера за 20</w:t>
      </w:r>
      <w:r w:rsidR="00F314E1">
        <w:rPr>
          <w:sz w:val="26"/>
          <w:szCs w:val="26"/>
        </w:rPr>
        <w:t>19</w:t>
      </w:r>
      <w:r w:rsidRPr="00984570">
        <w:rPr>
          <w:sz w:val="26"/>
          <w:szCs w:val="26"/>
        </w:rPr>
        <w:t>-202</w:t>
      </w:r>
      <w:r w:rsidR="00F314E1">
        <w:rPr>
          <w:sz w:val="26"/>
          <w:szCs w:val="26"/>
        </w:rPr>
        <w:t>1</w:t>
      </w:r>
      <w:r w:rsidRPr="00984570">
        <w:rPr>
          <w:sz w:val="26"/>
          <w:szCs w:val="26"/>
        </w:rPr>
        <w:t xml:space="preserve"> годы, представленных начальниками отделов, главными специалистами – экспертами </w:t>
      </w:r>
      <w:r w:rsidR="00F314E1">
        <w:rPr>
          <w:sz w:val="26"/>
          <w:szCs w:val="26"/>
        </w:rPr>
        <w:t xml:space="preserve">                 </w:t>
      </w:r>
      <w:r w:rsidRPr="00984570">
        <w:rPr>
          <w:sz w:val="26"/>
          <w:szCs w:val="26"/>
        </w:rPr>
        <w:t xml:space="preserve">и ведущими специалистами - экспертами </w:t>
      </w:r>
      <w:proofErr w:type="spellStart"/>
      <w:r w:rsidRPr="00984570">
        <w:rPr>
          <w:sz w:val="26"/>
          <w:szCs w:val="26"/>
        </w:rPr>
        <w:t>Мордовиястата</w:t>
      </w:r>
      <w:proofErr w:type="spellEnd"/>
      <w:r w:rsidRPr="00984570">
        <w:rPr>
          <w:sz w:val="26"/>
          <w:szCs w:val="26"/>
        </w:rPr>
        <w:t xml:space="preserve"> (далее – служащие).</w:t>
      </w:r>
    </w:p>
    <w:p w14:paraId="008F06E1" w14:textId="77777777" w:rsidR="005A4A49" w:rsidRPr="00984570" w:rsidRDefault="0031234C" w:rsidP="00353D42">
      <w:pPr>
        <w:spacing w:line="360" w:lineRule="auto"/>
        <w:ind w:firstLine="709"/>
        <w:jc w:val="both"/>
        <w:rPr>
          <w:sz w:val="26"/>
          <w:szCs w:val="26"/>
        </w:rPr>
      </w:pPr>
      <w:r w:rsidRPr="00984570">
        <w:rPr>
          <w:sz w:val="26"/>
          <w:szCs w:val="26"/>
        </w:rPr>
        <w:t>По итогам заседания Комисси</w:t>
      </w:r>
      <w:r w:rsidR="005A4A49" w:rsidRPr="00984570">
        <w:rPr>
          <w:sz w:val="26"/>
          <w:szCs w:val="26"/>
        </w:rPr>
        <w:t>ей</w:t>
      </w:r>
      <w:r w:rsidRPr="00984570">
        <w:rPr>
          <w:sz w:val="26"/>
          <w:szCs w:val="26"/>
        </w:rPr>
        <w:t xml:space="preserve"> принят</w:t>
      </w:r>
      <w:r w:rsidR="005A4A49" w:rsidRPr="00984570">
        <w:rPr>
          <w:sz w:val="26"/>
          <w:szCs w:val="26"/>
        </w:rPr>
        <w:t>ы следующие решения:</w:t>
      </w:r>
    </w:p>
    <w:p w14:paraId="0A0799E4" w14:textId="79F8215F" w:rsidR="008A1CA6" w:rsidRPr="00984570" w:rsidRDefault="005A4A49" w:rsidP="00353D42">
      <w:pPr>
        <w:spacing w:line="360" w:lineRule="auto"/>
        <w:ind w:firstLine="709"/>
        <w:jc w:val="both"/>
        <w:rPr>
          <w:sz w:val="26"/>
          <w:szCs w:val="26"/>
        </w:rPr>
      </w:pPr>
      <w:r w:rsidRPr="00984570">
        <w:rPr>
          <w:sz w:val="26"/>
          <w:szCs w:val="26"/>
        </w:rPr>
        <w:t xml:space="preserve">1. Мер юридической ответственности </w:t>
      </w:r>
      <w:r w:rsidR="008A1CA6" w:rsidRPr="00984570">
        <w:rPr>
          <w:sz w:val="26"/>
          <w:szCs w:val="26"/>
        </w:rPr>
        <w:t xml:space="preserve">к </w:t>
      </w:r>
      <w:r w:rsidR="00F314E1">
        <w:rPr>
          <w:sz w:val="26"/>
          <w:szCs w:val="26"/>
        </w:rPr>
        <w:t>24</w:t>
      </w:r>
      <w:r w:rsidR="0031234C" w:rsidRPr="00984570">
        <w:rPr>
          <w:sz w:val="26"/>
          <w:szCs w:val="26"/>
        </w:rPr>
        <w:t xml:space="preserve"> </w:t>
      </w:r>
      <w:r w:rsidR="008A1CA6" w:rsidRPr="00984570">
        <w:rPr>
          <w:sz w:val="26"/>
          <w:szCs w:val="26"/>
        </w:rPr>
        <w:t xml:space="preserve">служащим не применять. Допущенные служащими неточности являются ошибками, не искажающими достоверность представленных сведений о доходах, расходах, об имуществе </w:t>
      </w:r>
      <w:r w:rsidR="00984570">
        <w:rPr>
          <w:sz w:val="26"/>
          <w:szCs w:val="26"/>
        </w:rPr>
        <w:t xml:space="preserve">                     </w:t>
      </w:r>
      <w:r w:rsidR="008A1CA6" w:rsidRPr="00984570">
        <w:rPr>
          <w:sz w:val="26"/>
          <w:szCs w:val="26"/>
        </w:rPr>
        <w:t>и обязательствах имущественного характера.</w:t>
      </w:r>
    </w:p>
    <w:p w14:paraId="74DAAD4F" w14:textId="16BFF2E2" w:rsidR="00F314E1" w:rsidRPr="00F314E1" w:rsidRDefault="008A1CA6" w:rsidP="00F314E1">
      <w:pPr>
        <w:spacing w:line="360" w:lineRule="auto"/>
        <w:ind w:firstLine="709"/>
        <w:jc w:val="both"/>
        <w:rPr>
          <w:sz w:val="26"/>
          <w:szCs w:val="26"/>
        </w:rPr>
      </w:pPr>
      <w:r w:rsidRPr="00984570">
        <w:rPr>
          <w:sz w:val="26"/>
          <w:szCs w:val="26"/>
        </w:rPr>
        <w:t xml:space="preserve">2. </w:t>
      </w:r>
      <w:r w:rsidR="00F314E1" w:rsidRPr="00F314E1">
        <w:rPr>
          <w:sz w:val="26"/>
          <w:szCs w:val="26"/>
        </w:rPr>
        <w:t xml:space="preserve">По факту приобретения квартиры </w:t>
      </w:r>
      <w:r w:rsidR="00F314E1">
        <w:rPr>
          <w:sz w:val="26"/>
          <w:szCs w:val="26"/>
        </w:rPr>
        <w:t>главным специалистом-экспертом</w:t>
      </w:r>
      <w:r w:rsidR="00F314E1" w:rsidRPr="00F314E1">
        <w:rPr>
          <w:sz w:val="26"/>
          <w:szCs w:val="26"/>
        </w:rPr>
        <w:t xml:space="preserve"> установить, что </w:t>
      </w:r>
      <w:r w:rsidR="00F314E1">
        <w:rPr>
          <w:sz w:val="26"/>
          <w:szCs w:val="26"/>
        </w:rPr>
        <w:t>с</w:t>
      </w:r>
      <w:r w:rsidR="00F314E1" w:rsidRPr="00F314E1">
        <w:rPr>
          <w:sz w:val="26"/>
          <w:szCs w:val="26"/>
        </w:rPr>
        <w:t>ведения</w:t>
      </w:r>
      <w:r w:rsidR="00F314E1">
        <w:rPr>
          <w:sz w:val="26"/>
          <w:szCs w:val="26"/>
        </w:rPr>
        <w:t xml:space="preserve"> </w:t>
      </w:r>
      <w:r w:rsidR="00F314E1" w:rsidRPr="00F314E1">
        <w:rPr>
          <w:sz w:val="26"/>
          <w:szCs w:val="26"/>
        </w:rPr>
        <w:t>являются достоверными и полными.</w:t>
      </w:r>
    </w:p>
    <w:p w14:paraId="677821D5" w14:textId="24379EDD" w:rsidR="00F314E1" w:rsidRPr="00F314E1" w:rsidRDefault="00F314E1" w:rsidP="00F314E1">
      <w:pPr>
        <w:spacing w:line="360" w:lineRule="auto"/>
        <w:ind w:firstLine="709"/>
        <w:jc w:val="both"/>
        <w:rPr>
          <w:sz w:val="26"/>
          <w:szCs w:val="26"/>
        </w:rPr>
      </w:pPr>
      <w:r w:rsidRPr="00F314E1">
        <w:rPr>
          <w:sz w:val="26"/>
          <w:szCs w:val="26"/>
        </w:rPr>
        <w:t xml:space="preserve">Имеющиеся документы подтверждают источники получения средств, за счет которых приобретено имущество. Осуществление контроля, за соответствием расходов </w:t>
      </w:r>
      <w:r>
        <w:rPr>
          <w:sz w:val="26"/>
          <w:szCs w:val="26"/>
        </w:rPr>
        <w:t>государственного служащего</w:t>
      </w:r>
      <w:r w:rsidRPr="00F314E1">
        <w:rPr>
          <w:sz w:val="26"/>
          <w:szCs w:val="26"/>
        </w:rPr>
        <w:t xml:space="preserve"> е</w:t>
      </w:r>
      <w:r>
        <w:rPr>
          <w:sz w:val="26"/>
          <w:szCs w:val="26"/>
        </w:rPr>
        <w:t>го</w:t>
      </w:r>
      <w:r w:rsidRPr="00F314E1">
        <w:rPr>
          <w:sz w:val="26"/>
          <w:szCs w:val="26"/>
        </w:rPr>
        <w:t xml:space="preserve"> доходам, в данном случае нецелесообразно.</w:t>
      </w:r>
    </w:p>
    <w:p w14:paraId="156C3894" w14:textId="5CD59234" w:rsidR="0061169C" w:rsidRPr="00984570" w:rsidRDefault="0061169C" w:rsidP="00F314E1">
      <w:pPr>
        <w:spacing w:line="360" w:lineRule="auto"/>
        <w:jc w:val="both"/>
        <w:rPr>
          <w:sz w:val="26"/>
          <w:szCs w:val="26"/>
        </w:rPr>
      </w:pPr>
    </w:p>
    <w:sectPr w:rsidR="0061169C" w:rsidRPr="00984570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E06"/>
    <w:rsid w:val="00035815"/>
    <w:rsid w:val="0009672D"/>
    <w:rsid w:val="000C44E2"/>
    <w:rsid w:val="000E3BD4"/>
    <w:rsid w:val="001317B0"/>
    <w:rsid w:val="001D43F2"/>
    <w:rsid w:val="00280CB5"/>
    <w:rsid w:val="002C05D0"/>
    <w:rsid w:val="002D1F8C"/>
    <w:rsid w:val="0031234C"/>
    <w:rsid w:val="00353D42"/>
    <w:rsid w:val="003C5B60"/>
    <w:rsid w:val="00446A01"/>
    <w:rsid w:val="00536C36"/>
    <w:rsid w:val="005A4A49"/>
    <w:rsid w:val="005A6936"/>
    <w:rsid w:val="005C6328"/>
    <w:rsid w:val="0061169C"/>
    <w:rsid w:val="00627382"/>
    <w:rsid w:val="00673283"/>
    <w:rsid w:val="00756A60"/>
    <w:rsid w:val="0081588D"/>
    <w:rsid w:val="008612F2"/>
    <w:rsid w:val="008A1CA6"/>
    <w:rsid w:val="00933414"/>
    <w:rsid w:val="009519AD"/>
    <w:rsid w:val="00984570"/>
    <w:rsid w:val="009B3375"/>
    <w:rsid w:val="00B72E1E"/>
    <w:rsid w:val="00C30884"/>
    <w:rsid w:val="00CA31EB"/>
    <w:rsid w:val="00CB3D7B"/>
    <w:rsid w:val="00CE6F58"/>
    <w:rsid w:val="00D23A65"/>
    <w:rsid w:val="00D440F4"/>
    <w:rsid w:val="00E37217"/>
    <w:rsid w:val="00E41E06"/>
    <w:rsid w:val="00E57804"/>
    <w:rsid w:val="00F314E1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2634"/>
  <w15:docId w15:val="{DD53640C-D90F-44C6-B8C8-09DD71B8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2022-12-15T06:25:00Z</dcterms:created>
  <dcterms:modified xsi:type="dcterms:W3CDTF">2022-12-15T06:25:00Z</dcterms:modified>
</cp:coreProperties>
</file>